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6"/>
          <w:szCs w:val="36"/>
        </w:rPr>
        <w:t xml:space="preserve">Jordan Avery</w:t>
      </w:r>
    </w:p>
    <w:p>
      <w:pPr>
        <w:spacing w:after="260"/>
      </w:pPr>
      <w:r>
        <w:rPr>
          <w:color w:val="666666"/>
          <w:sz w:val="18"/>
          <w:szCs w:val="18"/>
        </w:rPr>
        <w:t xml:space="preserve">Product Marketing Manager  •  jordan.avery@email.com  |  (555) 123-4567  |  linkedin.com/in/jordanavery  |  San Francisco, CA</w:t>
      </w:r>
    </w:p>
    <w:p>
      <w:pPr>
        <w:spacing w:after="260"/>
      </w:pPr>
      <w:r>
        <w:rPr>
          <w:sz w:val="20"/>
          <w:szCs w:val="20"/>
        </w:rPr>
        <w:t xml:space="preserve">Results-driven product marketer with 6+ years leading go-to-market strategy for B2B SaaS products. Track record of increasing qualified pipeline and cutting time-to-launch across cross-functional teams.</w:t>
      </w:r>
    </w:p>
    <w:p>
      <w:pPr>
        <w:spacing w:after="120"/>
      </w:pPr>
      <w:r>
        <w:rPr>
          <w:b/>
          <w:bCs/>
          <w:color w:val="A45FED"/>
          <w:sz w:val="22"/>
          <w:szCs w:val="22"/>
        </w:rPr>
        <w:t xml:space="preserve">Experience</w:t>
      </w:r>
    </w:p>
    <w:p>
      <w:r>
        <w:rPr>
          <w:b/>
          <w:bCs/>
          <w:sz w:val="20"/>
          <w:szCs w:val="20"/>
        </w:rPr>
        <w:t xml:space="preserve">Senior Product Marketing Manager, Northwind Software</w:t>
      </w:r>
    </w:p>
    <w:p>
      <w:pPr>
        <w:spacing w:after="80"/>
      </w:pPr>
      <w:r>
        <w:rPr>
          <w:color w:val="888888"/>
          <w:sz w:val="16"/>
          <w:szCs w:val="16"/>
        </w:rPr>
        <w:t xml:space="preserve">Jan 2022 – Present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Led go-to-market for 4 major product launches, generating $2.1M in first-quarter pipeline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Built a competitive positioning framework adopted by 3 regional sales teams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Increased trial-to-paid conversion by 18% through refreshed onboarding messaging</w:t>
      </w:r>
    </w:p>
    <w:p>
      <w:pPr>
        <w:spacing w:after="160"/>
      </w:pPr>
    </w:p>
    <w:p>
      <w:r>
        <w:rPr>
          <w:b/>
          <w:bCs/>
          <w:sz w:val="20"/>
          <w:szCs w:val="20"/>
        </w:rPr>
        <w:t xml:space="preserve">Product Marketing Manager, Bluefield Technologies</w:t>
      </w:r>
    </w:p>
    <w:p>
      <w:pPr>
        <w:spacing w:after="80"/>
      </w:pPr>
      <w:r>
        <w:rPr>
          <w:color w:val="888888"/>
          <w:sz w:val="16"/>
          <w:szCs w:val="16"/>
        </w:rPr>
        <w:t xml:space="preserve">Jun 2019 – Dec 2021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Owned messaging and positioning for the flagship analytics product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Partnered with sales to build a battlecard library that shortened deal cycles by 12%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Launched a customer advocacy program generating 40+ case studies</w:t>
      </w:r>
    </w:p>
    <w:p>
      <w:pPr>
        <w:spacing w:after="160"/>
      </w:pPr>
    </w:p>
    <w:p>
      <w:pPr>
        <w:spacing w:after="120"/>
      </w:pPr>
      <w:r>
        <w:rPr>
          <w:b/>
          <w:bCs/>
          <w:color w:val="A45FED"/>
          <w:sz w:val="22"/>
          <w:szCs w:val="22"/>
        </w:rPr>
        <w:t xml:space="preserve">Education</w:t>
      </w:r>
    </w:p>
    <w:p>
      <w:pPr>
        <w:spacing w:after="240"/>
      </w:pPr>
      <w:r>
        <w:t xml:space="preserve">B.A. in Marketing, University of Washington — 2019</w:t>
      </w:r>
    </w:p>
    <w:p>
      <w:pPr>
        <w:spacing w:after="120"/>
      </w:pPr>
      <w:r>
        <w:rPr>
          <w:b/>
          <w:bCs/>
          <w:color w:val="A45FED"/>
          <w:sz w:val="22"/>
          <w:szCs w:val="22"/>
        </w:rPr>
        <w:t xml:space="preserve">Skills</w:t>
      </w:r>
    </w:p>
    <w:p>
      <w:r>
        <w:t xml:space="preserve">Go-to-Market Strategy, Positioning, Competitive Analysis, SQL, Figma, HubSpot, A/B Testing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2026-08-09T13:34:25.401Z</dcterms:created>
  <dcterms:modified xsi:type="dcterms:W3CDTF">2026-08-09T13:34:25.401Z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